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E" w:rsidRDefault="00123C2E">
      <w:pPr>
        <w:pStyle w:val="Titel"/>
        <w:rPr>
          <w:sz w:val="28"/>
        </w:rPr>
      </w:pPr>
      <w:r>
        <w:rPr>
          <w:sz w:val="28"/>
        </w:rPr>
        <w:t>Öffentliche Beurkundung</w:t>
      </w:r>
    </w:p>
    <w:p w:rsidR="00123C2E" w:rsidRDefault="00123C2E">
      <w:pPr>
        <w:pStyle w:val="Untertitel"/>
        <w:rPr>
          <w:sz w:val="28"/>
        </w:rPr>
      </w:pPr>
      <w:r>
        <w:rPr>
          <w:sz w:val="28"/>
        </w:rPr>
        <w:t xml:space="preserve">Umwandlung einer Kapitalgrundpfandverschreibung </w:t>
      </w:r>
    </w:p>
    <w:p w:rsidR="00123C2E" w:rsidRDefault="00123C2E">
      <w:pPr>
        <w:pStyle w:val="Untertitel"/>
      </w:pPr>
      <w:r>
        <w:rPr>
          <w:sz w:val="28"/>
        </w:rPr>
        <w:t>in einen Inhaberschuldbrief und Pfandsummenerhöhung</w:t>
      </w:r>
    </w:p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123C2E" w:rsidRDefault="00123C2E">
      <w:pPr>
        <w:spacing w:line="360" w:lineRule="exact"/>
      </w:pPr>
      <w:r>
        <w:t>Kapitalgrundpfandverschreibung über CHF 200'000.-- (Schweizer Franken zweihundert</w:t>
      </w:r>
      <w:r w:rsidR="00F9142E">
        <w:t>ta</w:t>
      </w:r>
      <w:r w:rsidR="00F9142E">
        <w:t>u</w:t>
      </w:r>
      <w:r w:rsidR="00F9142E">
        <w:t>send</w:t>
      </w:r>
      <w:r>
        <w:t xml:space="preserve">), lastend an 1. Pfandstelle, mit einem Maximalzinsfuss von 8 %, eingetragen zu Lasten Grundstück </w:t>
      </w:r>
      <w:r w:rsidR="005D73A0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  <w:bookmarkEnd w:id="0"/>
      <w:r>
        <w:t xml:space="preserve">, Gemeinde </w:t>
      </w:r>
      <w:r w:rsidR="005D73A0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  <w:bookmarkEnd w:id="1"/>
      <w:r>
        <w:t>.</w:t>
      </w:r>
    </w:p>
    <w:p w:rsidR="00123C2E" w:rsidRDefault="00123C2E">
      <w:pPr>
        <w:spacing w:line="360" w:lineRule="exact"/>
        <w:rPr>
          <w:b/>
        </w:rPr>
      </w:pPr>
    </w:p>
    <w:p w:rsidR="00123C2E" w:rsidRDefault="00123C2E">
      <w:pPr>
        <w:spacing w:line="360" w:lineRule="exact"/>
        <w:ind w:left="1985" w:hanging="1985"/>
      </w:pPr>
      <w:r>
        <w:t>Pfandeigentümer</w:t>
      </w:r>
    </w:p>
    <w:p w:rsidR="00123C2E" w:rsidRDefault="00123C2E">
      <w:pPr>
        <w:spacing w:line="360" w:lineRule="exact"/>
        <w:ind w:left="1985" w:hanging="1985"/>
      </w:pPr>
      <w:r>
        <w:t>und Schuldner:</w:t>
      </w:r>
      <w:r>
        <w:rPr>
          <w:b/>
        </w:rPr>
        <w:tab/>
        <w:t xml:space="preserve">Peter Muster, </w:t>
      </w:r>
      <w:r>
        <w:t>geb. 11.11.1951, verheiratet, von Chur, wohnhaft Em</w:t>
      </w:r>
      <w:r>
        <w:t>s</w:t>
      </w:r>
      <w:r>
        <w:t xml:space="preserve">erstrasse 10, 7000 Chur, </w:t>
      </w:r>
    </w:p>
    <w:p w:rsidR="00123C2E" w:rsidRDefault="00123C2E">
      <w:pPr>
        <w:spacing w:line="360" w:lineRule="exact"/>
        <w:ind w:left="1985" w:hanging="1985"/>
      </w:pPr>
    </w:p>
    <w:p w:rsidR="00123C2E" w:rsidRDefault="00123C2E">
      <w:pPr>
        <w:spacing w:line="360" w:lineRule="exact"/>
        <w:ind w:left="1985" w:hanging="1985"/>
      </w:pPr>
      <w:r>
        <w:t>Gläubigerin:</w:t>
      </w:r>
      <w:r>
        <w:tab/>
      </w:r>
      <w:r>
        <w:rPr>
          <w:b/>
        </w:rPr>
        <w:t xml:space="preserve">Bank </w:t>
      </w:r>
      <w:r w:rsidR="005D73A0">
        <w:rPr>
          <w:b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" w:name="Text11"/>
      <w:r>
        <w:rPr>
          <w:b/>
        </w:rPr>
        <w:instrText xml:space="preserve"> FORMTEXT </w:instrText>
      </w:r>
      <w:r w:rsidR="005D73A0">
        <w:rPr>
          <w:b/>
        </w:rPr>
      </w:r>
      <w:r w:rsidR="005D73A0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5D73A0">
        <w:rPr>
          <w:b/>
        </w:rPr>
        <w:fldChar w:fldCharType="end"/>
      </w:r>
      <w:bookmarkEnd w:id="2"/>
      <w:r>
        <w:t xml:space="preserve">, mit Sitz in </w:t>
      </w:r>
      <w:r w:rsidR="005D73A0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  <w:bookmarkEnd w:id="3"/>
      <w:r>
        <w:t>.</w:t>
      </w:r>
    </w:p>
    <w:p w:rsidR="00123C2E" w:rsidRDefault="00123C2E">
      <w:pPr>
        <w:spacing w:line="360" w:lineRule="exact"/>
        <w:ind w:left="1985" w:hanging="1985"/>
      </w:pPr>
    </w:p>
    <w:p w:rsidR="00123C2E" w:rsidRDefault="00123C2E">
      <w:pPr>
        <w:pStyle w:val="berschrift2"/>
      </w:pPr>
      <w:r>
        <w:t>Umwandlung in Inhaberschuldbrief</w:t>
      </w:r>
    </w:p>
    <w:p w:rsidR="00123C2E" w:rsidRDefault="00123C2E"/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Der Parteien vereinbaren, die Kapitalgrundpfandverschreibung in einen </w:t>
      </w:r>
      <w:r>
        <w:rPr>
          <w:b/>
        </w:rPr>
        <w:t xml:space="preserve">Inhaberschuldbrief </w:t>
      </w:r>
      <w:r>
        <w:t>mit gleicher Pfandsumme und im gleichen Rang umzuwandeln.</w:t>
      </w:r>
    </w:p>
    <w:p w:rsidR="00123C2E" w:rsidRDefault="00123C2E">
      <w:pPr>
        <w:spacing w:line="360" w:lineRule="exact"/>
        <w:ind w:left="1985" w:hanging="1985"/>
      </w:pPr>
      <w:r>
        <w:t xml:space="preserve"> </w:t>
      </w:r>
    </w:p>
    <w:p w:rsidR="00123C2E" w:rsidRDefault="00123C2E">
      <w:pPr>
        <w:pStyle w:val="berschrift3"/>
      </w:pPr>
      <w:r>
        <w:t>Erhöhung von Schuld- und Pfandsumme</w:t>
      </w:r>
    </w:p>
    <w:p w:rsidR="00123C2E" w:rsidRDefault="00123C2E"/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Peter Muster bekennt hiermit, dem </w:t>
      </w:r>
      <w:r>
        <w:rPr>
          <w:b/>
        </w:rPr>
        <w:t xml:space="preserve">Inhaber </w:t>
      </w:r>
      <w:r>
        <w:t xml:space="preserve">des Schuldbriefes die weitere Summe von CHF 50'000.--, total somit </w:t>
      </w:r>
      <w:r>
        <w:rPr>
          <w:b/>
        </w:rPr>
        <w:t>CHF 250'000.--</w:t>
      </w:r>
      <w:r>
        <w:t xml:space="preserve"> (Schweizer Franken zweihundertfünfzigtausend) schu</w:t>
      </w:r>
      <w:r>
        <w:t>l</w:t>
      </w:r>
      <w:r>
        <w:t>dig zu sein.</w:t>
      </w:r>
    </w:p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sz w:val="22"/>
        </w:rPr>
        <w:t>Die Mehrschuld ist zusammen mit dem bisherigen Kapital aufgrund einer separaten Verei</w:t>
      </w:r>
      <w:r>
        <w:rPr>
          <w:sz w:val="22"/>
        </w:rPr>
        <w:t>n</w:t>
      </w:r>
      <w:r>
        <w:rPr>
          <w:sz w:val="22"/>
        </w:rPr>
        <w:t>barung zwischen Schuldner und Gläubiger zu verzinsen, abzuzahlen und zu kündigen. S</w:t>
      </w:r>
      <w:r>
        <w:rPr>
          <w:sz w:val="22"/>
        </w:rPr>
        <w:t>o</w:t>
      </w:r>
      <w:r>
        <w:rPr>
          <w:sz w:val="22"/>
        </w:rPr>
        <w:t>fern diese Vereinbarung nichts anderes vorsieht, ist die Schuld vom Entstehungstag an vie</w:t>
      </w:r>
      <w:r>
        <w:rPr>
          <w:sz w:val="22"/>
        </w:rPr>
        <w:t>r</w:t>
      </w:r>
      <w:r>
        <w:rPr>
          <w:sz w:val="22"/>
        </w:rPr>
        <w:t>teljährlich auf den 31. März, 30. Juni, 30. September und 31. Dezember zum durch den Gläubiger jeweils festgesetzten Satz zu verzinsen und unter Einhaltung einer dreimonatigen Kündigungsfrist jederzeit kündbar.</w:t>
      </w:r>
    </w:p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Zur Sicherstellung von erhöhtem Kapital, Zinsen und Kosten dehnt der Pfandeigentümer das bestehende Grundpfandrecht aus durch </w:t>
      </w:r>
      <w:r>
        <w:rPr>
          <w:b/>
        </w:rPr>
        <w:t>Erhöhung der Pfandsumme des Inhaberschul</w:t>
      </w:r>
      <w:r>
        <w:rPr>
          <w:b/>
        </w:rPr>
        <w:t>d</w:t>
      </w:r>
      <w:r>
        <w:rPr>
          <w:b/>
        </w:rPr>
        <w:t xml:space="preserve">briefes auf CHF 250'000.-- </w:t>
      </w:r>
      <w:r>
        <w:t>(Schweizer Franken zweihundertfünfzigtausend).</w:t>
      </w:r>
    </w:p>
    <w:p w:rsidR="00123C2E" w:rsidRDefault="00123C2E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 </w:t>
      </w:r>
    </w:p>
    <w:p w:rsidR="00DD7BC1" w:rsidRDefault="00DD7BC1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DD7BC1" w:rsidRDefault="00DD7BC1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DD7BC1" w:rsidRDefault="00DD7BC1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123C2E" w:rsidRDefault="00123C2E" w:rsidP="00BF7C6F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lastRenderedPageBreak/>
        <w:t>Maximalzinsfuss</w:t>
      </w:r>
    </w:p>
    <w:p w:rsidR="00123C2E" w:rsidRDefault="00123C2E" w:rsidP="00BF7C6F">
      <w:pPr>
        <w:pStyle w:val="Textkrper"/>
        <w:spacing w:line="360" w:lineRule="exact"/>
        <w:rPr>
          <w:sz w:val="22"/>
        </w:rPr>
      </w:pPr>
      <w:r>
        <w:rPr>
          <w:sz w:val="22"/>
        </w:rPr>
        <w:t>Der eingetragene Maximalzinsfuss beträgt 8 %. Neu ist ein Maximalzinsfuss von 10 % einz</w:t>
      </w:r>
      <w:r>
        <w:rPr>
          <w:sz w:val="22"/>
        </w:rPr>
        <w:t>u</w:t>
      </w:r>
      <w:r>
        <w:rPr>
          <w:sz w:val="22"/>
        </w:rPr>
        <w:t>tragen (Art. 818 Abs. 2 ZGB).</w:t>
      </w:r>
    </w:p>
    <w:p w:rsidR="00123C2E" w:rsidRDefault="00123C2E">
      <w:pPr>
        <w:pStyle w:val="Textkrper"/>
        <w:spacing w:line="360" w:lineRule="exact"/>
        <w:rPr>
          <w:b/>
          <w:sz w:val="22"/>
        </w:rPr>
      </w:pPr>
    </w:p>
    <w:p w:rsidR="00123C2E" w:rsidRDefault="00123C2E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Pfandstelle</w:t>
      </w:r>
    </w:p>
    <w:p w:rsidR="00123C2E" w:rsidRDefault="00123C2E">
      <w:pPr>
        <w:pStyle w:val="Textkrper"/>
        <w:spacing w:line="360" w:lineRule="exact"/>
        <w:rPr>
          <w:b/>
          <w:sz w:val="22"/>
        </w:rPr>
      </w:pPr>
      <w:r>
        <w:rPr>
          <w:sz w:val="22"/>
        </w:rPr>
        <w:t xml:space="preserve">Das Grundpfandrecht lastet weiterhin allein an </w:t>
      </w:r>
      <w:r>
        <w:rPr>
          <w:b/>
          <w:sz w:val="22"/>
        </w:rPr>
        <w:t>1. Pfandstelle.</w:t>
      </w:r>
    </w:p>
    <w:p w:rsidR="00123C2E" w:rsidRDefault="00123C2E">
      <w:pPr>
        <w:pStyle w:val="Textkrper"/>
        <w:spacing w:line="360" w:lineRule="exact"/>
        <w:rPr>
          <w:b/>
          <w:sz w:val="22"/>
        </w:rPr>
      </w:pP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Aushändigung des Titels</w:t>
      </w: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Das Grundbuchamt wird beauftragt, den Schuldbrief der Bank </w:t>
      </w:r>
      <w:r w:rsidR="005D73A0">
        <w:rPr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rPr>
          <w:sz w:val="22"/>
        </w:rPr>
        <w:instrText xml:space="preserve"> FORMTEXT </w:instrText>
      </w:r>
      <w:r w:rsidR="005D73A0">
        <w:rPr>
          <w:sz w:val="22"/>
        </w:rPr>
      </w:r>
      <w:r w:rsidR="005D73A0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5D73A0">
        <w:rPr>
          <w:sz w:val="22"/>
        </w:rPr>
        <w:fldChar w:fldCharType="end"/>
      </w:r>
      <w:bookmarkEnd w:id="4"/>
      <w:r>
        <w:rPr>
          <w:sz w:val="22"/>
        </w:rPr>
        <w:t xml:space="preserve">, </w:t>
      </w:r>
      <w:r w:rsidR="005D73A0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rPr>
          <w:sz w:val="22"/>
        </w:rPr>
        <w:instrText xml:space="preserve"> FORMTEXT </w:instrText>
      </w:r>
      <w:r w:rsidR="005D73A0">
        <w:rPr>
          <w:sz w:val="22"/>
        </w:rPr>
      </w:r>
      <w:r w:rsidR="005D73A0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5D73A0">
        <w:rPr>
          <w:sz w:val="22"/>
        </w:rPr>
        <w:fldChar w:fldCharType="end"/>
      </w:r>
      <w:bookmarkEnd w:id="5"/>
      <w:r>
        <w:rPr>
          <w:sz w:val="22"/>
        </w:rPr>
        <w:t>, auszuhänd</w:t>
      </w:r>
      <w:r>
        <w:rPr>
          <w:sz w:val="22"/>
        </w:rPr>
        <w:t>i</w:t>
      </w:r>
      <w:r>
        <w:rPr>
          <w:sz w:val="22"/>
        </w:rPr>
        <w:t>gen.</w:t>
      </w:r>
    </w:p>
    <w:p w:rsidR="00123C2E" w:rsidRDefault="00123C2E">
      <w:pPr>
        <w:pStyle w:val="Textkrper"/>
        <w:spacing w:line="360" w:lineRule="exact"/>
        <w:rPr>
          <w:sz w:val="22"/>
        </w:rPr>
      </w:pPr>
    </w:p>
    <w:p w:rsidR="00123C2E" w:rsidRDefault="00123C2E" w:rsidP="00123C2E">
      <w:pPr>
        <w:spacing w:line="320" w:lineRule="exact"/>
        <w:rPr>
          <w:rFonts w:cs="Arial"/>
          <w:b/>
        </w:rPr>
      </w:pPr>
      <w:r>
        <w:rPr>
          <w:rFonts w:cs="Arial"/>
          <w:b/>
        </w:rPr>
        <w:t>Erklärung der Gläubigerin nach Art. 31 NotG</w:t>
      </w:r>
    </w:p>
    <w:p w:rsidR="00123C2E" w:rsidRDefault="00123C2E" w:rsidP="00123C2E">
      <w:pPr>
        <w:spacing w:line="320" w:lineRule="exact"/>
        <w:rPr>
          <w:rFonts w:cs="Arial"/>
        </w:rPr>
      </w:pPr>
      <w:r>
        <w:rPr>
          <w:rFonts w:cs="Arial"/>
        </w:rPr>
        <w:t>Die Gläubigerin erklärt hiermit, dass sie gemäss Art. 31 NotG diesen Vertrag vor der notarie</w:t>
      </w:r>
      <w:r>
        <w:rPr>
          <w:rFonts w:cs="Arial"/>
        </w:rPr>
        <w:t>l</w:t>
      </w:r>
      <w:r>
        <w:rPr>
          <w:rFonts w:cs="Arial"/>
        </w:rPr>
        <w:t>len Beurkundung unterzeichnet und dem Inhalt der öffentlichen Urkunde zustimmt.</w:t>
      </w:r>
    </w:p>
    <w:p w:rsidR="00123C2E" w:rsidRDefault="00123C2E">
      <w:pPr>
        <w:pStyle w:val="Textkrper"/>
        <w:spacing w:line="360" w:lineRule="exact"/>
        <w:rPr>
          <w:sz w:val="22"/>
        </w:rPr>
      </w:pP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Kosten</w:t>
      </w: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sz w:val="22"/>
        </w:rPr>
        <w:t>Sämtliche Kosten dieser Pfandrechtsumwandlung und Pfandsummenerhöhung inklusive T</w:t>
      </w:r>
      <w:r>
        <w:rPr>
          <w:sz w:val="22"/>
        </w:rPr>
        <w:t>i</w:t>
      </w:r>
      <w:r>
        <w:rPr>
          <w:sz w:val="22"/>
        </w:rPr>
        <w:t>telausfertigung gehen zu Lasten des Schuldners.</w:t>
      </w:r>
    </w:p>
    <w:p w:rsidR="00123C2E" w:rsidRDefault="00123C2E">
      <w:pPr>
        <w:pStyle w:val="Textkrper"/>
        <w:spacing w:line="360" w:lineRule="exact"/>
        <w:rPr>
          <w:sz w:val="22"/>
        </w:rPr>
      </w:pPr>
    </w:p>
    <w:p w:rsidR="00BF7C6F" w:rsidRPr="00CA4F88" w:rsidRDefault="00BF7C6F" w:rsidP="00BF7C6F">
      <w:pPr>
        <w:pStyle w:val="Textkrper"/>
        <w:spacing w:line="360" w:lineRule="exact"/>
        <w:jc w:val="both"/>
        <w:rPr>
          <w:b/>
          <w:sz w:val="22"/>
        </w:rPr>
      </w:pPr>
      <w:r w:rsidRPr="00CA4F88">
        <w:rPr>
          <w:b/>
          <w:sz w:val="22"/>
        </w:rPr>
        <w:t>Besondere Weisungen</w:t>
      </w:r>
    </w:p>
    <w:p w:rsidR="00BF7C6F" w:rsidRDefault="00BF7C6F" w:rsidP="00BF7C6F">
      <w:pPr>
        <w:pStyle w:val="Textkrper"/>
        <w:spacing w:line="360" w:lineRule="exact"/>
        <w:jc w:val="both"/>
        <w:rPr>
          <w:sz w:val="22"/>
        </w:rPr>
      </w:pPr>
      <w:r w:rsidRPr="00CA4F88">
        <w:rPr>
          <w:sz w:val="22"/>
        </w:rPr>
        <w:t>Allfällig eingetragene Wohn- und Nutzniessungsrechte, sowie vorgemerkte Mietverträge, Rückfalls-, Kaufs- und limitierte Vorkaufsrechte sind im Range nachzustellen; allfällige übrige Vormerkungen, Dienstbarkeiten und Grundlasten können im Range vorgestellt werden.</w:t>
      </w:r>
    </w:p>
    <w:p w:rsidR="00BF7C6F" w:rsidRDefault="00BF7C6F">
      <w:pPr>
        <w:pStyle w:val="Textkrper"/>
        <w:spacing w:line="360" w:lineRule="exact"/>
        <w:rPr>
          <w:sz w:val="22"/>
        </w:rPr>
      </w:pPr>
    </w:p>
    <w:p w:rsidR="00123C2E" w:rsidRDefault="00123C2E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Grundbuchanmeldung</w:t>
      </w:r>
    </w:p>
    <w:p w:rsidR="00123C2E" w:rsidRDefault="00123C2E">
      <w:pPr>
        <w:pStyle w:val="Textkrper"/>
        <w:spacing w:line="360" w:lineRule="exact"/>
        <w:rPr>
          <w:sz w:val="22"/>
        </w:rPr>
      </w:pPr>
      <w:r>
        <w:rPr>
          <w:sz w:val="22"/>
        </w:rPr>
        <w:t>Es wird zum Vollzug im Grundbuch angemeldet:</w:t>
      </w:r>
    </w:p>
    <w:p w:rsidR="00123C2E" w:rsidRDefault="00123C2E">
      <w:pPr>
        <w:pStyle w:val="Textkrper"/>
        <w:tabs>
          <w:tab w:val="clear" w:pos="567"/>
        </w:tabs>
        <w:spacing w:line="360" w:lineRule="exact"/>
        <w:ind w:left="284" w:hanging="284"/>
        <w:rPr>
          <w:sz w:val="22"/>
        </w:rPr>
      </w:pPr>
      <w:r>
        <w:rPr>
          <w:sz w:val="22"/>
        </w:rPr>
        <w:t xml:space="preserve">Zu Lasten Grundstück Nr. </w:t>
      </w:r>
      <w:r w:rsidR="005D73A0"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rPr>
          <w:sz w:val="22"/>
        </w:rPr>
        <w:instrText xml:space="preserve"> FORMTEXT </w:instrText>
      </w:r>
      <w:r w:rsidR="005D73A0">
        <w:rPr>
          <w:sz w:val="22"/>
        </w:rPr>
      </w:r>
      <w:r w:rsidR="005D73A0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5D73A0">
        <w:rPr>
          <w:sz w:val="22"/>
        </w:rPr>
        <w:fldChar w:fldCharType="end"/>
      </w:r>
      <w:bookmarkEnd w:id="6"/>
      <w:r>
        <w:rPr>
          <w:sz w:val="22"/>
        </w:rPr>
        <w:t xml:space="preserve">, Grundbuch der Gemeinde </w:t>
      </w:r>
      <w:r w:rsidR="005D73A0">
        <w:rPr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rPr>
          <w:sz w:val="22"/>
        </w:rPr>
        <w:instrText xml:space="preserve"> FORMTEXT </w:instrText>
      </w:r>
      <w:r w:rsidR="005D73A0">
        <w:rPr>
          <w:sz w:val="22"/>
        </w:rPr>
      </w:r>
      <w:r w:rsidR="005D73A0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5D73A0">
        <w:rPr>
          <w:sz w:val="22"/>
        </w:rPr>
        <w:fldChar w:fldCharType="end"/>
      </w:r>
      <w:bookmarkEnd w:id="7"/>
      <w:r>
        <w:rPr>
          <w:sz w:val="22"/>
        </w:rPr>
        <w:t>.</w:t>
      </w:r>
    </w:p>
    <w:p w:rsidR="00123C2E" w:rsidRDefault="00123C2E">
      <w:pPr>
        <w:pStyle w:val="Textkrper"/>
        <w:numPr>
          <w:ilvl w:val="0"/>
          <w:numId w:val="2"/>
        </w:numPr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>Umwandlung der Grundpfandverschreibung an 1. Pfandstelle in einen Inhaberschuldbrief mit gleicher Pfandsumme und im gleichen Rang;</w:t>
      </w:r>
    </w:p>
    <w:p w:rsidR="00123C2E" w:rsidRDefault="00123C2E">
      <w:pPr>
        <w:pStyle w:val="Textkrper"/>
        <w:numPr>
          <w:ilvl w:val="0"/>
          <w:numId w:val="3"/>
        </w:numPr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 xml:space="preserve">Pfandsummenerhöhung von bisher CHF 200'000.-- auf neu CHF 250'000.--; </w:t>
      </w:r>
    </w:p>
    <w:p w:rsidR="00123C2E" w:rsidRDefault="00123C2E">
      <w:pPr>
        <w:pStyle w:val="Textkrper"/>
        <w:numPr>
          <w:ilvl w:val="0"/>
          <w:numId w:val="3"/>
        </w:numPr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>Erhöhung Maximalzinsfuss auf 10 %.</w:t>
      </w:r>
    </w:p>
    <w:p w:rsidR="00123C2E" w:rsidRDefault="00123C2E">
      <w:pPr>
        <w:pStyle w:val="Textkrper"/>
        <w:numPr>
          <w:ilvl w:val="0"/>
          <w:numId w:val="3"/>
        </w:numPr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 xml:space="preserve">Einschreibung der Bank </w:t>
      </w:r>
      <w:r w:rsidR="005D73A0">
        <w:rPr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rPr>
          <w:sz w:val="22"/>
        </w:rPr>
        <w:instrText xml:space="preserve"> FORMTEXT </w:instrText>
      </w:r>
      <w:r w:rsidR="005D73A0">
        <w:rPr>
          <w:sz w:val="22"/>
        </w:rPr>
      </w:r>
      <w:r w:rsidR="005D73A0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5D73A0">
        <w:rPr>
          <w:sz w:val="22"/>
        </w:rPr>
        <w:fldChar w:fldCharType="end"/>
      </w:r>
      <w:bookmarkEnd w:id="8"/>
      <w:r>
        <w:rPr>
          <w:sz w:val="22"/>
        </w:rPr>
        <w:t xml:space="preserve"> als derzeitige Inhaberin des Titels bei den Bemerkungen zum Pfandrecht.</w:t>
      </w:r>
    </w:p>
    <w:p w:rsidR="00123C2E" w:rsidRDefault="00123C2E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b/>
          <w:sz w:val="22"/>
        </w:rPr>
      </w:pPr>
    </w:p>
    <w:p w:rsidR="0085670F" w:rsidRDefault="0085670F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</w:pPr>
      <w:r>
        <w:rPr>
          <w:b/>
        </w:rPr>
        <w:t xml:space="preserve">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  <w:r>
        <w:tab/>
      </w:r>
      <w:r>
        <w:rPr>
          <w:b/>
        </w:rPr>
        <w:t xml:space="preserve">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</w:p>
    <w:p w:rsidR="00123C2E" w:rsidRDefault="00123C2E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sz w:val="22"/>
        </w:rPr>
      </w:pPr>
      <w:r>
        <w:rPr>
          <w:b/>
          <w:sz w:val="22"/>
        </w:rPr>
        <w:t>Gläubigerin</w:t>
      </w:r>
      <w:r>
        <w:rPr>
          <w:b/>
          <w:sz w:val="22"/>
        </w:rPr>
        <w:tab/>
        <w:t>Pfandeigentümer und Schuldner</w:t>
      </w:r>
    </w:p>
    <w:p w:rsidR="00123C2E" w:rsidRDefault="00123C2E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BF7C6F" w:rsidRDefault="00BF7C6F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BF7C6F" w:rsidRDefault="00BF7C6F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BF7C6F" w:rsidRDefault="00BF7C6F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123C2E" w:rsidRDefault="00123C2E" w:rsidP="00123C2E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2"/>
        </w:rPr>
      </w:pPr>
      <w:r>
        <w:rPr>
          <w:b/>
          <w:sz w:val="22"/>
        </w:rPr>
        <w:t>Öffentliche Beurkundung</w:t>
      </w:r>
    </w:p>
    <w:p w:rsidR="00123C2E" w:rsidRDefault="00123C2E" w:rsidP="00123C2E">
      <w:pPr>
        <w:spacing w:line="320" w:lineRule="exact"/>
        <w:rPr>
          <w:rFonts w:cs="Arial"/>
        </w:rPr>
      </w:pPr>
      <w:r>
        <w:rPr>
          <w:rFonts w:cs="Arial"/>
        </w:rPr>
        <w:t xml:space="preserve">Vor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5D73A0">
        <w:fldChar w:fldCharType="end"/>
      </w:r>
      <w:r>
        <w:rPr>
          <w:rFonts w:cs="Arial"/>
        </w:rPr>
        <w:t xml:space="preserve"> Grundbuchverwalter des Grundbuchkreises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5D73A0">
        <w:fldChar w:fldCharType="end"/>
      </w:r>
      <w:r>
        <w:t xml:space="preserve"> </w:t>
      </w:r>
      <w:r>
        <w:rPr>
          <w:rFonts w:cs="Arial"/>
        </w:rPr>
        <w:t>erscheint heute der ihm pe</w:t>
      </w:r>
      <w:r>
        <w:rPr>
          <w:rFonts w:cs="Arial"/>
        </w:rPr>
        <w:t>r</w:t>
      </w:r>
      <w:r>
        <w:rPr>
          <w:rFonts w:cs="Arial"/>
        </w:rPr>
        <w:t xml:space="preserve">sönlich bekannte </w:t>
      </w:r>
      <w:r w:rsidR="005D73A0" w:rsidRPr="005D73A0">
        <w:rPr>
          <w:rFonts w:cs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9" w:name="Text15"/>
      <w:r>
        <w:rPr>
          <w:rFonts w:cs="Arial"/>
        </w:rPr>
        <w:instrText xml:space="preserve"> FORMTEXT </w:instrText>
      </w:r>
      <w:r w:rsidR="005D73A0" w:rsidRPr="005D73A0">
        <w:rPr>
          <w:rFonts w:cs="Arial"/>
        </w:rPr>
      </w:r>
      <w:r w:rsidR="005D73A0" w:rsidRPr="005D73A0"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5D73A0">
        <w:fldChar w:fldCharType="end"/>
      </w:r>
      <w:bookmarkEnd w:id="9"/>
      <w:r>
        <w:rPr>
          <w:rFonts w:cs="Arial"/>
        </w:rPr>
        <w:t>. Dieser liest die die Urkunde im Beisein der Urkundsperson und e</w:t>
      </w:r>
      <w:r>
        <w:rPr>
          <w:rFonts w:cs="Arial"/>
        </w:rPr>
        <w:t>r</w:t>
      </w:r>
      <w:r>
        <w:rPr>
          <w:rFonts w:cs="Arial"/>
        </w:rPr>
        <w:t>klärt, dass sie seinem Willen entspricht. Dann unterzeichnet er die Urkunde mit der Urkund</w:t>
      </w:r>
      <w:r>
        <w:rPr>
          <w:rFonts w:cs="Arial"/>
        </w:rPr>
        <w:t>s</w:t>
      </w:r>
      <w:r>
        <w:rPr>
          <w:rFonts w:cs="Arial"/>
        </w:rPr>
        <w:t>person.</w:t>
      </w:r>
    </w:p>
    <w:p w:rsidR="00123C2E" w:rsidRDefault="00123C2E" w:rsidP="00123C2E">
      <w:pPr>
        <w:spacing w:line="320" w:lineRule="exact"/>
        <w:rPr>
          <w:rFonts w:cs="Arial"/>
        </w:rPr>
      </w:pPr>
    </w:p>
    <w:p w:rsidR="00123C2E" w:rsidRDefault="00123C2E" w:rsidP="00123C2E">
      <w:pPr>
        <w:spacing w:line="320" w:lineRule="exact"/>
        <w:rPr>
          <w:rFonts w:cs="Arial"/>
        </w:rPr>
      </w:pPr>
      <w:r>
        <w:rPr>
          <w:rFonts w:cs="Arial"/>
        </w:rPr>
        <w:t xml:space="preserve">Die Beurkundung erfolgt ohne Unterbrechung im Büro des Grundbuchamtes in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5D73A0">
        <w:fldChar w:fldCharType="end"/>
      </w:r>
      <w:r>
        <w:rPr>
          <w:rFonts w:cs="Arial"/>
        </w:rPr>
        <w:t xml:space="preserve"> </w:t>
      </w:r>
    </w:p>
    <w:p w:rsidR="00123C2E" w:rsidRDefault="00123C2E" w:rsidP="00123C2E">
      <w:pPr>
        <w:spacing w:line="320" w:lineRule="exact"/>
        <w:rPr>
          <w:rFonts w:cs="Arial"/>
        </w:rPr>
      </w:pPr>
    </w:p>
    <w:p w:rsidR="00123C2E" w:rsidRDefault="005D73A0" w:rsidP="00123C2E">
      <w:pPr>
        <w:tabs>
          <w:tab w:val="left" w:pos="5529"/>
        </w:tabs>
        <w:spacing w:line="360" w:lineRule="exact"/>
        <w:jc w:val="both"/>
        <w:rPr>
          <w:rFonts w:cs="Arial"/>
        </w:rPr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r w:rsidR="00123C2E">
        <w:instrText xml:space="preserve"> FORMTEXT </w:instrText>
      </w:r>
      <w:r>
        <w:fldChar w:fldCharType="separate"/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>
        <w:fldChar w:fldCharType="end"/>
      </w:r>
      <w:r w:rsidR="00123C2E">
        <w:rPr>
          <w:rFonts w:cs="Arial"/>
        </w:rPr>
        <w:tab/>
      </w:r>
      <w:r w:rsidR="00123C2E">
        <w:rPr>
          <w:rFonts w:cs="Arial"/>
        </w:rPr>
        <w:tab/>
        <w:t>Der Grundbuchverwalter</w:t>
      </w:r>
    </w:p>
    <w:p w:rsidR="00123C2E" w:rsidRDefault="00123C2E" w:rsidP="00123C2E">
      <w:pPr>
        <w:tabs>
          <w:tab w:val="left" w:pos="5529"/>
        </w:tabs>
        <w:spacing w:line="360" w:lineRule="exact"/>
        <w:jc w:val="both"/>
        <w:rPr>
          <w:rFonts w:cs="Arial"/>
        </w:rPr>
      </w:pPr>
    </w:p>
    <w:p w:rsidR="00123C2E" w:rsidRDefault="0085670F" w:rsidP="00123C2E">
      <w:pPr>
        <w:tabs>
          <w:tab w:val="left" w:pos="5529"/>
        </w:tabs>
        <w:spacing w:line="360" w:lineRule="exact"/>
        <w:jc w:val="both"/>
      </w:pPr>
      <w:r>
        <w:rPr>
          <w:b/>
        </w:rPr>
        <w:t xml:space="preserve"> </w:t>
      </w:r>
      <w:r w:rsidR="005D73A0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5D73A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D73A0">
        <w:fldChar w:fldCharType="end"/>
      </w:r>
      <w:r w:rsidR="00123C2E">
        <w:rPr>
          <w:rFonts w:cs="Arial"/>
        </w:rPr>
        <w:tab/>
      </w:r>
      <w:r w:rsidR="00123C2E">
        <w:rPr>
          <w:rFonts w:cs="Arial"/>
        </w:rPr>
        <w:tab/>
      </w:r>
      <w:r w:rsidR="005D73A0" w:rsidRPr="005D73A0">
        <w:rPr>
          <w:rFonts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123C2E">
        <w:rPr>
          <w:rFonts w:cs="Arial"/>
        </w:rPr>
        <w:instrText xml:space="preserve"> FORMTEXT </w:instrText>
      </w:r>
      <w:r w:rsidR="005D73A0" w:rsidRPr="005D73A0">
        <w:rPr>
          <w:rFonts w:cs="Arial"/>
        </w:rPr>
      </w:r>
      <w:r w:rsidR="005D73A0" w:rsidRPr="005D73A0">
        <w:rPr>
          <w:rFonts w:cs="Arial"/>
        </w:rPr>
        <w:fldChar w:fldCharType="separate"/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123C2E">
        <w:rPr>
          <w:rFonts w:cs="Arial"/>
          <w:noProof/>
        </w:rPr>
        <w:t> </w:t>
      </w:r>
      <w:r w:rsidR="005D73A0">
        <w:fldChar w:fldCharType="end"/>
      </w:r>
    </w:p>
    <w:sectPr w:rsidR="00123C2E" w:rsidSect="002379B5">
      <w:headerReference w:type="even" r:id="rId11"/>
      <w:headerReference w:type="default" r:id="rId12"/>
      <w:footerReference w:type="default" r:id="rId13"/>
      <w:type w:val="oddPage"/>
      <w:pgSz w:w="11906" w:h="16838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855" w:rsidRDefault="00F60855">
      <w:r>
        <w:separator/>
      </w:r>
    </w:p>
  </w:endnote>
  <w:endnote w:type="continuationSeparator" w:id="0">
    <w:p w:rsidR="00F60855" w:rsidRDefault="00F60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C2E" w:rsidRDefault="00123C2E">
    <w:pPr>
      <w:pStyle w:val="Fuzeile"/>
    </w:pPr>
    <w:r>
      <w:rPr>
        <w:sz w:val="16"/>
      </w:rPr>
      <w:tab/>
    </w:r>
    <w:r w:rsidR="005D73A0">
      <w:rPr>
        <w:rStyle w:val="Seitenzahl"/>
        <w:sz w:val="16"/>
      </w:rPr>
      <w:fldChar w:fldCharType="begin"/>
    </w:r>
    <w:r>
      <w:rPr>
        <w:rStyle w:val="Seitenzahl"/>
        <w:sz w:val="16"/>
      </w:rPr>
      <w:instrText xml:space="preserve"> PAGE </w:instrText>
    </w:r>
    <w:r w:rsidR="005D73A0">
      <w:rPr>
        <w:rStyle w:val="Seitenzahl"/>
        <w:sz w:val="16"/>
      </w:rPr>
      <w:fldChar w:fldCharType="separate"/>
    </w:r>
    <w:r w:rsidR="00A71087">
      <w:rPr>
        <w:rStyle w:val="Seitenzahl"/>
        <w:noProof/>
        <w:sz w:val="16"/>
      </w:rPr>
      <w:t>3</w:t>
    </w:r>
    <w:r w:rsidR="005D73A0">
      <w:rPr>
        <w:rStyle w:val="Seitenzah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855" w:rsidRDefault="00F60855">
      <w:r>
        <w:separator/>
      </w:r>
    </w:p>
  </w:footnote>
  <w:footnote w:type="continuationSeparator" w:id="0">
    <w:p w:rsidR="00F60855" w:rsidRDefault="00F60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C2E" w:rsidRDefault="005D73A0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123C2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23C2E" w:rsidRDefault="00123C2E">
    <w:pPr>
      <w:pStyle w:val="Kopfzeil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C2E" w:rsidRDefault="00123C2E">
    <w:pPr>
      <w:pStyle w:val="Kopfzeil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B743C"/>
    <w:multiLevelType w:val="singleLevel"/>
    <w:tmpl w:val="1F2AFDE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7E4509B"/>
    <w:multiLevelType w:val="singleLevel"/>
    <w:tmpl w:val="1EBEAD3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>
    <w:nsid w:val="773277FA"/>
    <w:multiLevelType w:val="singleLevel"/>
    <w:tmpl w:val="ED9298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2"/>
  <w:embedSystemFonts/>
  <w:stylePaneFormatFilter w:val="3F01"/>
  <w:documentProtection w:edit="forms" w:enforcement="0"/>
  <w:defaultTabStop w:val="709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9421D8"/>
    <w:rsid w:val="00123C2E"/>
    <w:rsid w:val="002379B5"/>
    <w:rsid w:val="00366990"/>
    <w:rsid w:val="003D4E00"/>
    <w:rsid w:val="00440B0B"/>
    <w:rsid w:val="00483CC2"/>
    <w:rsid w:val="004E4BA7"/>
    <w:rsid w:val="0059429D"/>
    <w:rsid w:val="005A2C98"/>
    <w:rsid w:val="005D73A0"/>
    <w:rsid w:val="00613209"/>
    <w:rsid w:val="006A1F65"/>
    <w:rsid w:val="006E59BC"/>
    <w:rsid w:val="0081335A"/>
    <w:rsid w:val="00840253"/>
    <w:rsid w:val="0085670F"/>
    <w:rsid w:val="008940B9"/>
    <w:rsid w:val="008960CA"/>
    <w:rsid w:val="008C5A1A"/>
    <w:rsid w:val="008D6D49"/>
    <w:rsid w:val="009421D8"/>
    <w:rsid w:val="009B1A71"/>
    <w:rsid w:val="00A275C4"/>
    <w:rsid w:val="00A71087"/>
    <w:rsid w:val="00AA0BA1"/>
    <w:rsid w:val="00B45089"/>
    <w:rsid w:val="00B80C67"/>
    <w:rsid w:val="00BA216A"/>
    <w:rsid w:val="00BF2BB9"/>
    <w:rsid w:val="00BF7C6F"/>
    <w:rsid w:val="00D25874"/>
    <w:rsid w:val="00D64863"/>
    <w:rsid w:val="00DD7BC1"/>
    <w:rsid w:val="00ED1D82"/>
    <w:rsid w:val="00F60855"/>
    <w:rsid w:val="00F91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79B5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2379B5"/>
    <w:pPr>
      <w:keepNext/>
      <w:tabs>
        <w:tab w:val="left" w:pos="567"/>
        <w:tab w:val="left" w:pos="851"/>
        <w:tab w:val="left" w:pos="1134"/>
      </w:tabs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rsid w:val="002379B5"/>
    <w:pPr>
      <w:keepNext/>
      <w:tabs>
        <w:tab w:val="left" w:pos="567"/>
        <w:tab w:val="left" w:pos="851"/>
        <w:tab w:val="left" w:pos="1134"/>
      </w:tabs>
      <w:spacing w:line="360" w:lineRule="exact"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2379B5"/>
    <w:pPr>
      <w:keepNext/>
      <w:spacing w:line="360" w:lineRule="exact"/>
      <w:ind w:left="1985" w:hanging="1985"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379B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379B5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rsid w:val="002379B5"/>
    <w:pPr>
      <w:tabs>
        <w:tab w:val="left" w:pos="567"/>
        <w:tab w:val="left" w:pos="851"/>
        <w:tab w:val="left" w:pos="1134"/>
      </w:tabs>
    </w:pPr>
    <w:rPr>
      <w:sz w:val="24"/>
    </w:rPr>
  </w:style>
  <w:style w:type="paragraph" w:styleId="Funotentext">
    <w:name w:val="footnote text"/>
    <w:basedOn w:val="Standard"/>
    <w:semiHidden/>
    <w:rsid w:val="002379B5"/>
    <w:rPr>
      <w:sz w:val="20"/>
    </w:rPr>
  </w:style>
  <w:style w:type="character" w:styleId="Funotenzeichen">
    <w:name w:val="footnote reference"/>
    <w:basedOn w:val="Absatz-Standardschriftart"/>
    <w:semiHidden/>
    <w:rsid w:val="002379B5"/>
    <w:rPr>
      <w:vertAlign w:val="superscript"/>
    </w:rPr>
  </w:style>
  <w:style w:type="character" w:styleId="Seitenzahl">
    <w:name w:val="page number"/>
    <w:basedOn w:val="Absatz-Standardschriftart"/>
    <w:rsid w:val="002379B5"/>
  </w:style>
  <w:style w:type="paragraph" w:styleId="Titel">
    <w:name w:val="Title"/>
    <w:basedOn w:val="Standard"/>
    <w:qFormat/>
    <w:rsid w:val="002379B5"/>
    <w:pPr>
      <w:spacing w:line="360" w:lineRule="auto"/>
      <w:jc w:val="center"/>
    </w:pPr>
    <w:rPr>
      <w:b/>
      <w:sz w:val="40"/>
    </w:rPr>
  </w:style>
  <w:style w:type="paragraph" w:styleId="Untertitel">
    <w:name w:val="Subtitle"/>
    <w:basedOn w:val="Standard"/>
    <w:qFormat/>
    <w:rsid w:val="002379B5"/>
    <w:pPr>
      <w:spacing w:line="360" w:lineRule="auto"/>
      <w:jc w:val="center"/>
    </w:pPr>
    <w:rPr>
      <w:b/>
      <w:sz w:val="40"/>
    </w:rPr>
  </w:style>
  <w:style w:type="character" w:customStyle="1" w:styleId="TextkrperZchn">
    <w:name w:val="Textkörper Zchn"/>
    <w:basedOn w:val="Absatz-Standardschriftart"/>
    <w:link w:val="Textkrper"/>
    <w:rsid w:val="00BF7C6F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Language xmlns="http://schemas.microsoft.com/sharepoint/v3">DE</Language>
    <CustomerID xmlns="b9bbc5c3-42c9-4c30-b7a3-3f0c5e2a5378">V1010</Customer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5CE22-0EC3-425E-B6DD-16BBA5B4CB33}"/>
</file>

<file path=customXml/itemProps2.xml><?xml version="1.0" encoding="utf-8"?>
<ds:datastoreItem xmlns:ds="http://schemas.openxmlformats.org/officeDocument/2006/customXml" ds:itemID="{072325E4-0271-4B55-83F4-849DA2F639E0}"/>
</file>

<file path=customXml/itemProps3.xml><?xml version="1.0" encoding="utf-8"?>
<ds:datastoreItem xmlns:ds="http://schemas.openxmlformats.org/officeDocument/2006/customXml" ds:itemID="{4F19B23A-F8D9-49F2-9AAE-C9A29CD170C0}"/>
</file>

<file path=customXml/itemProps4.xml><?xml version="1.0" encoding="utf-8"?>
<ds:datastoreItem xmlns:ds="http://schemas.openxmlformats.org/officeDocument/2006/customXml" ds:itemID="{2AF478B3-39D0-4781-97AF-267E1B64FD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Grundpfandvertrag</vt:lpstr>
    </vt:vector>
  </TitlesOfParts>
  <Company>AFI GR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Umwandlung GV Inhaberschuldbrief und Erhöhung</dc:title>
  <dc:subject/>
  <dc:creator>obrric</dc:creator>
  <cp:keywords/>
  <dc:description/>
  <cp:lastModifiedBy>ettsil</cp:lastModifiedBy>
  <cp:revision>2</cp:revision>
  <cp:lastPrinted>2002-11-01T12:13:00Z</cp:lastPrinted>
  <dcterms:created xsi:type="dcterms:W3CDTF">2014-05-01T14:21:00Z</dcterms:created>
  <dcterms:modified xsi:type="dcterms:W3CDTF">2014-05-01T14:21:00Z</dcterms:modified>
  <cp:category>Vorlage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  <property fmtid="{D5CDD505-2E9C-101B-9397-08002B2CF9AE}" pid="3" name="Order">
    <vt:r8>3300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